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7" w:rsidRDefault="00416B93" w:rsidP="00E10586">
      <w:pPr>
        <w:pStyle w:val="BodyText"/>
        <w:ind w:left="43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7863" cy="982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63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67" w:rsidRDefault="00460A67">
      <w:pPr>
        <w:pStyle w:val="BodyText"/>
        <w:spacing w:before="8"/>
        <w:rPr>
          <w:rFonts w:ascii="Times New Roman"/>
          <w:sz w:val="17"/>
        </w:rPr>
      </w:pPr>
    </w:p>
    <w:p w:rsidR="00460A67" w:rsidRDefault="00416B93">
      <w:pPr>
        <w:pStyle w:val="BodyText"/>
        <w:spacing w:before="50"/>
        <w:ind w:left="3669" w:right="4356"/>
        <w:jc w:val="center"/>
      </w:pPr>
      <w:r>
        <w:t>15720</w:t>
      </w:r>
      <w:r>
        <w:rPr>
          <w:spacing w:val="-6"/>
        </w:rPr>
        <w:t xml:space="preserve"> </w:t>
      </w:r>
      <w:r>
        <w:t>Hillcrest</w:t>
      </w:r>
      <w:r>
        <w:rPr>
          <w:spacing w:val="-4"/>
        </w:rPr>
        <w:t xml:space="preserve"> </w:t>
      </w:r>
      <w:r>
        <w:t>Rd.</w:t>
      </w:r>
      <w:r>
        <w:rPr>
          <w:spacing w:val="-3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rPr>
          <w:spacing w:val="-5"/>
        </w:rPr>
        <w:t>TX</w:t>
      </w:r>
    </w:p>
    <w:p w:rsidR="00460A67" w:rsidRDefault="00460A67">
      <w:pPr>
        <w:pStyle w:val="BodyText"/>
        <w:spacing w:before="11"/>
        <w:rPr>
          <w:sz w:val="16"/>
        </w:rPr>
      </w:pPr>
    </w:p>
    <w:p w:rsidR="00460A67" w:rsidRDefault="00E10586" w:rsidP="00E10586">
      <w:pPr>
        <w:pStyle w:val="Title"/>
      </w:pPr>
      <w:r>
        <w:rPr>
          <w:spacing w:val="-6"/>
        </w:rPr>
        <w:t xml:space="preserve">        </w:t>
      </w:r>
      <w:r w:rsidR="00416B93">
        <w:rPr>
          <w:spacing w:val="-6"/>
        </w:rPr>
        <w:t>2023-2024</w:t>
      </w:r>
      <w:r w:rsidR="00416B93">
        <w:rPr>
          <w:spacing w:val="-16"/>
        </w:rPr>
        <w:t xml:space="preserve"> </w:t>
      </w:r>
      <w:r w:rsidR="00416B93">
        <w:rPr>
          <w:spacing w:val="-6"/>
        </w:rPr>
        <w:t>Tuition</w:t>
      </w:r>
      <w:r w:rsidR="00416B93">
        <w:rPr>
          <w:spacing w:val="13"/>
        </w:rPr>
        <w:t xml:space="preserve"> </w:t>
      </w:r>
      <w:r w:rsidR="00416B93">
        <w:rPr>
          <w:spacing w:val="-6"/>
        </w:rPr>
        <w:t>Fees</w:t>
      </w:r>
    </w:p>
    <w:p w:rsidR="00460A67" w:rsidRDefault="00460A67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225"/>
        <w:gridCol w:w="2752"/>
        <w:gridCol w:w="3140"/>
        <w:gridCol w:w="142"/>
      </w:tblGrid>
      <w:tr w:rsidR="00460A67">
        <w:trPr>
          <w:trHeight w:val="999"/>
        </w:trPr>
        <w:tc>
          <w:tcPr>
            <w:tcW w:w="2271" w:type="dxa"/>
            <w:tcBorders>
              <w:left w:val="single" w:sz="12" w:space="0" w:color="000000"/>
            </w:tcBorders>
            <w:shd w:val="clear" w:color="auto" w:fill="000000"/>
          </w:tcPr>
          <w:p w:rsidR="00460A67" w:rsidRDefault="00416B93">
            <w:pPr>
              <w:pStyle w:val="TableParagraph"/>
              <w:spacing w:before="80"/>
              <w:ind w:left="477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Programs</w:t>
            </w:r>
          </w:p>
        </w:tc>
        <w:tc>
          <w:tcPr>
            <w:tcW w:w="2225" w:type="dxa"/>
            <w:shd w:val="clear" w:color="auto" w:fill="000000"/>
          </w:tcPr>
          <w:p w:rsidR="00460A67" w:rsidRDefault="00416B93">
            <w:pPr>
              <w:pStyle w:val="TableParagraph"/>
              <w:spacing w:before="82"/>
              <w:ind w:left="62" w:right="372"/>
              <w:jc w:val="center"/>
              <w:rPr>
                <w:sz w:val="27"/>
              </w:rPr>
            </w:pPr>
            <w:r>
              <w:rPr>
                <w:color w:val="FFFFFF"/>
                <w:spacing w:val="-2"/>
                <w:sz w:val="27"/>
              </w:rPr>
              <w:t>Waddler</w:t>
            </w:r>
          </w:p>
          <w:p w:rsidR="00460A67" w:rsidRDefault="00416B93">
            <w:pPr>
              <w:pStyle w:val="TableParagraph"/>
              <w:spacing w:before="184"/>
              <w:ind w:left="62" w:right="372"/>
              <w:jc w:val="center"/>
              <w:rPr>
                <w:sz w:val="27"/>
              </w:rPr>
            </w:pPr>
            <w:r>
              <w:rPr>
                <w:color w:val="FFFFFF"/>
                <w:sz w:val="27"/>
              </w:rPr>
              <w:t>12mths</w:t>
            </w:r>
            <w:r>
              <w:rPr>
                <w:color w:val="FFFFFF"/>
                <w:spacing w:val="-7"/>
                <w:sz w:val="27"/>
              </w:rPr>
              <w:t xml:space="preserve"> </w:t>
            </w:r>
            <w:r>
              <w:rPr>
                <w:color w:val="FFFFFF"/>
                <w:sz w:val="27"/>
              </w:rPr>
              <w:t>-18</w:t>
            </w:r>
            <w:r>
              <w:rPr>
                <w:color w:val="FFFFFF"/>
                <w:spacing w:val="-4"/>
                <w:sz w:val="27"/>
              </w:rPr>
              <w:t xml:space="preserve"> mths</w:t>
            </w:r>
          </w:p>
        </w:tc>
        <w:tc>
          <w:tcPr>
            <w:tcW w:w="2752" w:type="dxa"/>
            <w:shd w:val="clear" w:color="auto" w:fill="000000"/>
          </w:tcPr>
          <w:p w:rsidR="00460A67" w:rsidRDefault="00416B93">
            <w:pPr>
              <w:pStyle w:val="TableParagraph"/>
              <w:spacing w:before="82"/>
              <w:ind w:left="394" w:right="621"/>
              <w:jc w:val="center"/>
              <w:rPr>
                <w:sz w:val="27"/>
              </w:rPr>
            </w:pPr>
            <w:r>
              <w:rPr>
                <w:color w:val="FFFFFF"/>
                <w:spacing w:val="-2"/>
                <w:sz w:val="27"/>
              </w:rPr>
              <w:t>Toddler</w:t>
            </w:r>
          </w:p>
          <w:p w:rsidR="00460A67" w:rsidRDefault="00416B93">
            <w:pPr>
              <w:pStyle w:val="TableParagraph"/>
              <w:spacing w:before="184"/>
              <w:ind w:left="394" w:right="673"/>
              <w:jc w:val="center"/>
              <w:rPr>
                <w:sz w:val="27"/>
              </w:rPr>
            </w:pPr>
            <w:r>
              <w:rPr>
                <w:color w:val="FFFFFF"/>
                <w:sz w:val="27"/>
              </w:rPr>
              <w:t>18</w:t>
            </w:r>
            <w:r>
              <w:rPr>
                <w:color w:val="FFFFFF"/>
                <w:spacing w:val="-6"/>
                <w:sz w:val="27"/>
              </w:rPr>
              <w:t xml:space="preserve"> </w:t>
            </w:r>
            <w:r>
              <w:rPr>
                <w:color w:val="FFFFFF"/>
                <w:sz w:val="27"/>
              </w:rPr>
              <w:t>mths-3</w:t>
            </w:r>
            <w:r>
              <w:rPr>
                <w:color w:val="FFFFFF"/>
                <w:spacing w:val="-7"/>
                <w:sz w:val="27"/>
              </w:rPr>
              <w:t xml:space="preserve"> </w:t>
            </w:r>
            <w:r>
              <w:rPr>
                <w:color w:val="FFFFFF"/>
                <w:spacing w:val="-2"/>
                <w:sz w:val="27"/>
              </w:rPr>
              <w:t>years</w:t>
            </w:r>
          </w:p>
        </w:tc>
        <w:tc>
          <w:tcPr>
            <w:tcW w:w="3140" w:type="dxa"/>
            <w:shd w:val="clear" w:color="auto" w:fill="000000"/>
          </w:tcPr>
          <w:p w:rsidR="00460A67" w:rsidRDefault="00416B93">
            <w:pPr>
              <w:pStyle w:val="TableParagraph"/>
              <w:spacing w:before="82"/>
              <w:ind w:left="750" w:right="780"/>
              <w:jc w:val="center"/>
              <w:rPr>
                <w:sz w:val="27"/>
              </w:rPr>
            </w:pPr>
            <w:r>
              <w:rPr>
                <w:color w:val="FFFFFF"/>
                <w:spacing w:val="-2"/>
                <w:sz w:val="27"/>
              </w:rPr>
              <w:t>Primary</w:t>
            </w:r>
          </w:p>
          <w:p w:rsidR="00460A67" w:rsidRDefault="00416B93">
            <w:pPr>
              <w:pStyle w:val="TableParagraph"/>
              <w:spacing w:before="184"/>
              <w:ind w:left="750" w:right="781"/>
              <w:jc w:val="center"/>
              <w:rPr>
                <w:sz w:val="27"/>
              </w:rPr>
            </w:pPr>
            <w:r>
              <w:rPr>
                <w:color w:val="FFFFFF"/>
                <w:sz w:val="27"/>
              </w:rPr>
              <w:t>3</w:t>
            </w:r>
            <w:r>
              <w:rPr>
                <w:color w:val="FFFFFF"/>
                <w:spacing w:val="-6"/>
                <w:sz w:val="27"/>
              </w:rPr>
              <w:t xml:space="preserve"> </w:t>
            </w:r>
            <w:r>
              <w:rPr>
                <w:color w:val="FFFFFF"/>
                <w:sz w:val="27"/>
              </w:rPr>
              <w:t>years-6</w:t>
            </w:r>
            <w:r>
              <w:rPr>
                <w:color w:val="FFFFFF"/>
                <w:spacing w:val="-6"/>
                <w:sz w:val="27"/>
              </w:rPr>
              <w:t xml:space="preserve"> </w:t>
            </w:r>
            <w:r>
              <w:rPr>
                <w:color w:val="FFFFFF"/>
                <w:spacing w:val="-2"/>
                <w:sz w:val="27"/>
              </w:rPr>
              <w:t>years</w:t>
            </w:r>
          </w:p>
        </w:tc>
        <w:tc>
          <w:tcPr>
            <w:tcW w:w="142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0A67">
        <w:trPr>
          <w:trHeight w:val="534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56"/>
              <w:ind w:left="515"/>
              <w:rPr>
                <w:sz w:val="28"/>
              </w:rPr>
            </w:pPr>
            <w:r>
              <w:rPr>
                <w:color w:val="00AF50"/>
                <w:spacing w:val="-2"/>
                <w:sz w:val="28"/>
              </w:rPr>
              <w:t>HALF</w:t>
            </w:r>
            <w:r>
              <w:rPr>
                <w:color w:val="00AF50"/>
                <w:spacing w:val="-8"/>
                <w:sz w:val="28"/>
              </w:rPr>
              <w:t xml:space="preserve"> </w:t>
            </w:r>
            <w:r>
              <w:rPr>
                <w:color w:val="00AF50"/>
                <w:spacing w:val="-5"/>
                <w:sz w:val="28"/>
              </w:rPr>
              <w:t>DAY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" w:type="dxa"/>
            <w:vMerge w:val="restart"/>
            <w:tcBorders>
              <w:lef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0A67">
        <w:trPr>
          <w:trHeight w:val="562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Pr="00B34DA2" w:rsidRDefault="00416B93">
            <w:pPr>
              <w:pStyle w:val="TableParagraph"/>
              <w:spacing w:before="82"/>
              <w:ind w:left="164"/>
              <w:rPr>
                <w:b/>
                <w:sz w:val="28"/>
              </w:rPr>
            </w:pPr>
            <w:r w:rsidRPr="00B34DA2">
              <w:rPr>
                <w:b/>
                <w:spacing w:val="-2"/>
                <w:sz w:val="28"/>
              </w:rPr>
              <w:t>8:00am-11:30am</w:t>
            </w:r>
          </w:p>
        </w:tc>
        <w:tc>
          <w:tcPr>
            <w:tcW w:w="2225" w:type="dxa"/>
          </w:tcPr>
          <w:p w:rsidR="00460A67" w:rsidRDefault="00416B93">
            <w:pPr>
              <w:pStyle w:val="TableParagraph"/>
              <w:spacing w:before="82"/>
              <w:ind w:left="611"/>
              <w:rPr>
                <w:sz w:val="28"/>
              </w:rPr>
            </w:pPr>
            <w:r>
              <w:rPr>
                <w:spacing w:val="-2"/>
                <w:sz w:val="28"/>
              </w:rPr>
              <w:t>$1,275</w:t>
            </w:r>
          </w:p>
        </w:tc>
        <w:tc>
          <w:tcPr>
            <w:tcW w:w="2752" w:type="dxa"/>
          </w:tcPr>
          <w:p w:rsidR="00460A67" w:rsidRDefault="00416B93">
            <w:pPr>
              <w:pStyle w:val="TableParagraph"/>
              <w:spacing w:before="82"/>
              <w:ind w:left="393" w:right="6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$1,250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16B93" w:rsidP="00B34DA2">
            <w:pPr>
              <w:pStyle w:val="TableParagraph"/>
              <w:spacing w:before="82"/>
              <w:ind w:left="1160" w:right="11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$1,</w:t>
            </w:r>
            <w:r w:rsidR="00B34DA2">
              <w:rPr>
                <w:spacing w:val="-2"/>
                <w:sz w:val="28"/>
              </w:rPr>
              <w:t>200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89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84"/>
              <w:ind w:left="721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4 </w:t>
            </w:r>
            <w:r>
              <w:rPr>
                <w:color w:val="FF0000"/>
                <w:spacing w:val="-4"/>
                <w:sz w:val="28"/>
              </w:rPr>
              <w:t>Days</w:t>
            </w:r>
          </w:p>
        </w:tc>
        <w:tc>
          <w:tcPr>
            <w:tcW w:w="2225" w:type="dxa"/>
          </w:tcPr>
          <w:p w:rsidR="00460A67" w:rsidRDefault="00416B93" w:rsidP="00B34DA2">
            <w:pPr>
              <w:pStyle w:val="TableParagraph"/>
              <w:spacing w:before="84"/>
              <w:ind w:left="601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$1,2</w:t>
            </w:r>
            <w:r w:rsidR="00B34DA2">
              <w:rPr>
                <w:color w:val="FF0000"/>
                <w:spacing w:val="-2"/>
                <w:sz w:val="28"/>
              </w:rPr>
              <w:t>00</w:t>
            </w:r>
          </w:p>
        </w:tc>
        <w:tc>
          <w:tcPr>
            <w:tcW w:w="2752" w:type="dxa"/>
          </w:tcPr>
          <w:p w:rsidR="00460A67" w:rsidRDefault="00416B93" w:rsidP="00B34DA2">
            <w:pPr>
              <w:pStyle w:val="TableParagraph"/>
              <w:spacing w:before="84"/>
              <w:ind w:left="393" w:right="673"/>
              <w:jc w:val="center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$1,1</w:t>
            </w:r>
            <w:r w:rsidR="00B34DA2">
              <w:rPr>
                <w:color w:val="FF0000"/>
                <w:spacing w:val="-2"/>
                <w:sz w:val="28"/>
              </w:rPr>
              <w:t>25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16B93" w:rsidP="00B34DA2">
            <w:pPr>
              <w:pStyle w:val="TableParagraph"/>
              <w:spacing w:before="84"/>
              <w:ind w:left="1162" w:right="1193"/>
              <w:jc w:val="center"/>
              <w:rPr>
                <w:sz w:val="28"/>
              </w:rPr>
            </w:pPr>
            <w:r>
              <w:rPr>
                <w:color w:val="FF0000"/>
                <w:spacing w:val="-4"/>
                <w:sz w:val="28"/>
              </w:rPr>
              <w:t>$</w:t>
            </w:r>
            <w:r w:rsidR="00B34DA2">
              <w:rPr>
                <w:color w:val="FF0000"/>
                <w:spacing w:val="-4"/>
                <w:sz w:val="28"/>
              </w:rPr>
              <w:t>1035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88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313"/>
              <w:rPr>
                <w:sz w:val="28"/>
              </w:rPr>
            </w:pPr>
            <w:r>
              <w:rPr>
                <w:color w:val="00AF50"/>
                <w:spacing w:val="-4"/>
                <w:sz w:val="28"/>
              </w:rPr>
              <w:t>SCHOOL</w:t>
            </w:r>
            <w:r>
              <w:rPr>
                <w:color w:val="00AF50"/>
                <w:sz w:val="28"/>
              </w:rPr>
              <w:t xml:space="preserve"> </w:t>
            </w:r>
            <w:r>
              <w:rPr>
                <w:color w:val="00AF50"/>
                <w:spacing w:val="-5"/>
                <w:sz w:val="28"/>
              </w:rPr>
              <w:t>DAY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623"/>
              <w:rPr>
                <w:sz w:val="28"/>
              </w:rPr>
            </w:pPr>
            <w:r>
              <w:rPr>
                <w:spacing w:val="-2"/>
                <w:sz w:val="28"/>
              </w:rPr>
              <w:t>$1,375</w:t>
            </w: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394" w:right="67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$1350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 w:rsidP="00B34DA2">
            <w:pPr>
              <w:pStyle w:val="TableParagraph"/>
              <w:ind w:left="1159" w:right="11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$13</w:t>
            </w:r>
            <w:r w:rsidR="00B34DA2">
              <w:rPr>
                <w:spacing w:val="-2"/>
                <w:sz w:val="28"/>
              </w:rPr>
              <w:t>85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563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Pr="00B34DA2" w:rsidRDefault="00416B93" w:rsidP="00D057D0">
            <w:pPr>
              <w:pStyle w:val="TableParagraph"/>
              <w:spacing w:before="82"/>
              <w:ind w:left="212"/>
              <w:rPr>
                <w:b/>
                <w:sz w:val="28"/>
              </w:rPr>
            </w:pPr>
            <w:r w:rsidRPr="00B34DA2">
              <w:rPr>
                <w:b/>
                <w:spacing w:val="-2"/>
                <w:sz w:val="28"/>
              </w:rPr>
              <w:t>8:</w:t>
            </w:r>
            <w:r w:rsidR="00D057D0">
              <w:rPr>
                <w:b/>
                <w:spacing w:val="-2"/>
                <w:sz w:val="28"/>
              </w:rPr>
              <w:t>00</w:t>
            </w:r>
            <w:bookmarkStart w:id="0" w:name="_GoBack"/>
            <w:bookmarkEnd w:id="0"/>
            <w:r w:rsidRPr="00B34DA2">
              <w:rPr>
                <w:b/>
                <w:spacing w:val="-2"/>
                <w:sz w:val="28"/>
              </w:rPr>
              <w:t>am-3:00pm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507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84"/>
              <w:ind w:left="741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4 </w:t>
            </w:r>
            <w:r>
              <w:rPr>
                <w:color w:val="FF0000"/>
                <w:spacing w:val="-4"/>
                <w:sz w:val="28"/>
              </w:rPr>
              <w:t>days</w:t>
            </w:r>
          </w:p>
        </w:tc>
        <w:tc>
          <w:tcPr>
            <w:tcW w:w="2225" w:type="dxa"/>
          </w:tcPr>
          <w:p w:rsidR="00460A67" w:rsidRDefault="00416B93" w:rsidP="00B34DA2">
            <w:pPr>
              <w:pStyle w:val="TableParagraph"/>
              <w:spacing w:before="84"/>
              <w:ind w:left="597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</w:t>
            </w:r>
            <w:r w:rsidR="00B34DA2">
              <w:rPr>
                <w:color w:val="FF0000"/>
                <w:spacing w:val="-2"/>
                <w:sz w:val="28"/>
              </w:rPr>
              <w:t>350</w:t>
            </w:r>
          </w:p>
        </w:tc>
        <w:tc>
          <w:tcPr>
            <w:tcW w:w="2752" w:type="dxa"/>
          </w:tcPr>
          <w:p w:rsidR="00460A67" w:rsidRDefault="00416B93" w:rsidP="00B34DA2">
            <w:pPr>
              <w:pStyle w:val="TableParagraph"/>
              <w:spacing w:before="84"/>
              <w:ind w:left="394" w:right="672"/>
              <w:jc w:val="center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$1,08</w:t>
            </w:r>
            <w:r w:rsidR="00B34DA2">
              <w:rPr>
                <w:color w:val="FF0000"/>
                <w:spacing w:val="-2"/>
                <w:sz w:val="28"/>
              </w:rPr>
              <w:t>5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16B93">
            <w:pPr>
              <w:pStyle w:val="TableParagraph"/>
              <w:spacing w:before="84"/>
              <w:ind w:left="1161" w:right="1193"/>
              <w:jc w:val="center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$1,045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506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27"/>
              <w:ind w:left="183"/>
              <w:rPr>
                <w:sz w:val="28"/>
              </w:rPr>
            </w:pPr>
            <w:r>
              <w:rPr>
                <w:color w:val="00AF50"/>
                <w:spacing w:val="-2"/>
                <w:sz w:val="28"/>
              </w:rPr>
              <w:t>EXTENDED</w:t>
            </w:r>
            <w:r>
              <w:rPr>
                <w:color w:val="00AF50"/>
                <w:spacing w:val="-11"/>
                <w:sz w:val="28"/>
              </w:rPr>
              <w:t xml:space="preserve"> </w:t>
            </w:r>
            <w:r>
              <w:rPr>
                <w:color w:val="00AF50"/>
                <w:spacing w:val="-5"/>
                <w:sz w:val="28"/>
              </w:rPr>
              <w:t>DAY</w:t>
            </w:r>
          </w:p>
        </w:tc>
        <w:tc>
          <w:tcPr>
            <w:tcW w:w="2225" w:type="dxa"/>
          </w:tcPr>
          <w:p w:rsidR="00460A67" w:rsidRDefault="00416B93">
            <w:pPr>
              <w:pStyle w:val="TableParagraph"/>
              <w:spacing w:before="27"/>
              <w:ind w:left="601"/>
              <w:rPr>
                <w:sz w:val="28"/>
              </w:rPr>
            </w:pPr>
            <w:r>
              <w:rPr>
                <w:spacing w:val="-2"/>
                <w:sz w:val="28"/>
              </w:rPr>
              <w:t>$1,700</w:t>
            </w:r>
          </w:p>
        </w:tc>
        <w:tc>
          <w:tcPr>
            <w:tcW w:w="2752" w:type="dxa"/>
          </w:tcPr>
          <w:p w:rsidR="00460A67" w:rsidRDefault="00416B93">
            <w:pPr>
              <w:pStyle w:val="TableParagraph"/>
              <w:spacing w:before="27"/>
              <w:ind w:left="394" w:right="6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$1685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16B93">
            <w:pPr>
              <w:pStyle w:val="TableParagraph"/>
              <w:spacing w:before="27"/>
              <w:ind w:left="1162" w:right="11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$1,495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562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Pr="00B34DA2" w:rsidRDefault="00416B93">
            <w:pPr>
              <w:pStyle w:val="TableParagraph"/>
              <w:spacing w:before="82"/>
              <w:ind w:left="217"/>
              <w:rPr>
                <w:b/>
                <w:sz w:val="28"/>
              </w:rPr>
            </w:pPr>
            <w:r w:rsidRPr="00B34DA2">
              <w:rPr>
                <w:b/>
                <w:spacing w:val="-2"/>
                <w:sz w:val="28"/>
              </w:rPr>
              <w:t>7:30am-6:00pm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89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84"/>
              <w:ind w:left="741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4 </w:t>
            </w:r>
            <w:r>
              <w:rPr>
                <w:color w:val="FF0000"/>
                <w:spacing w:val="-4"/>
                <w:sz w:val="28"/>
              </w:rPr>
              <w:t>days</w:t>
            </w:r>
          </w:p>
        </w:tc>
        <w:tc>
          <w:tcPr>
            <w:tcW w:w="2225" w:type="dxa"/>
          </w:tcPr>
          <w:p w:rsidR="00460A67" w:rsidRDefault="00416B93" w:rsidP="00B34DA2">
            <w:pPr>
              <w:pStyle w:val="TableParagraph"/>
              <w:spacing w:before="84"/>
              <w:ind w:left="638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</w:t>
            </w:r>
            <w:r w:rsidR="00B34DA2">
              <w:rPr>
                <w:color w:val="FF0000"/>
                <w:spacing w:val="-2"/>
                <w:sz w:val="28"/>
              </w:rPr>
              <w:t>1600</w:t>
            </w:r>
          </w:p>
        </w:tc>
        <w:tc>
          <w:tcPr>
            <w:tcW w:w="2752" w:type="dxa"/>
          </w:tcPr>
          <w:p w:rsidR="00460A67" w:rsidRDefault="00416B93">
            <w:pPr>
              <w:pStyle w:val="TableParagraph"/>
              <w:spacing w:before="84"/>
              <w:ind w:left="393" w:right="673"/>
              <w:jc w:val="center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$1,345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16B93">
            <w:pPr>
              <w:pStyle w:val="TableParagraph"/>
              <w:spacing w:before="84"/>
              <w:ind w:left="1162" w:right="1193"/>
              <w:jc w:val="center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$1,225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69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361"/>
              <w:rPr>
                <w:sz w:val="28"/>
              </w:rPr>
            </w:pPr>
            <w:r>
              <w:rPr>
                <w:color w:val="00AF50"/>
                <w:spacing w:val="-8"/>
                <w:sz w:val="28"/>
              </w:rPr>
              <w:t>STAY</w:t>
            </w:r>
            <w:r>
              <w:rPr>
                <w:color w:val="00AF50"/>
                <w:spacing w:val="-10"/>
                <w:sz w:val="28"/>
              </w:rPr>
              <w:t xml:space="preserve"> </w:t>
            </w:r>
            <w:r>
              <w:rPr>
                <w:color w:val="00AF50"/>
                <w:spacing w:val="-8"/>
                <w:sz w:val="28"/>
              </w:rPr>
              <w:t>&amp;</w:t>
            </w:r>
            <w:r>
              <w:rPr>
                <w:color w:val="00AF50"/>
                <w:spacing w:val="-4"/>
                <w:sz w:val="28"/>
              </w:rPr>
              <w:t xml:space="preserve"> </w:t>
            </w:r>
            <w:r>
              <w:rPr>
                <w:color w:val="00AF50"/>
                <w:spacing w:val="-8"/>
                <w:sz w:val="28"/>
              </w:rPr>
              <w:t>PLAY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674"/>
              <w:rPr>
                <w:sz w:val="28"/>
              </w:rPr>
            </w:pPr>
            <w:r>
              <w:rPr>
                <w:spacing w:val="-4"/>
                <w:sz w:val="28"/>
              </w:rPr>
              <w:t>$200</w:t>
            </w: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394" w:right="67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$175</w:t>
            </w: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spacing w:before="4"/>
              <w:rPr>
                <w:sz w:val="25"/>
              </w:rPr>
            </w:pPr>
          </w:p>
          <w:p w:rsidR="00460A67" w:rsidRDefault="00416B93">
            <w:pPr>
              <w:pStyle w:val="TableParagraph"/>
              <w:ind w:left="1162" w:right="11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$150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87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63"/>
              <w:ind w:left="381"/>
              <w:rPr>
                <w:sz w:val="28"/>
              </w:rPr>
            </w:pPr>
            <w:r>
              <w:rPr>
                <w:sz w:val="28"/>
              </w:rPr>
              <w:t>Until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4:30pm</w:t>
            </w:r>
          </w:p>
        </w:tc>
        <w:tc>
          <w:tcPr>
            <w:tcW w:w="2225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2" w:type="dxa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0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</w:tcBorders>
          </w:tcPr>
          <w:p w:rsidR="00460A67" w:rsidRDefault="00460A67">
            <w:pPr>
              <w:rPr>
                <w:sz w:val="2"/>
                <w:szCs w:val="2"/>
              </w:rPr>
            </w:pPr>
          </w:p>
        </w:tc>
      </w:tr>
      <w:tr w:rsidR="00460A67">
        <w:trPr>
          <w:trHeight w:val="731"/>
        </w:trPr>
        <w:tc>
          <w:tcPr>
            <w:tcW w:w="2271" w:type="dxa"/>
            <w:shd w:val="clear" w:color="auto" w:fill="000000"/>
          </w:tcPr>
          <w:p w:rsidR="00460A67" w:rsidRDefault="00416B93">
            <w:pPr>
              <w:pStyle w:val="TableParagraph"/>
              <w:spacing w:line="646" w:lineRule="exact"/>
              <w:ind w:right="84"/>
              <w:jc w:val="right"/>
              <w:rPr>
                <w:rFonts w:ascii="Perpetua"/>
                <w:b/>
                <w:sz w:val="38"/>
              </w:rPr>
            </w:pPr>
            <w:r>
              <w:rPr>
                <w:rFonts w:ascii="Perpetua"/>
                <w:b/>
                <w:color w:val="FFFFFF"/>
                <w:sz w:val="38"/>
              </w:rPr>
              <w:t>Other</w:t>
            </w:r>
            <w:r>
              <w:rPr>
                <w:rFonts w:ascii="Perpetua"/>
                <w:b/>
                <w:color w:val="FFFFFF"/>
                <w:spacing w:val="5"/>
                <w:sz w:val="38"/>
              </w:rPr>
              <w:t xml:space="preserve"> </w:t>
            </w:r>
            <w:r>
              <w:rPr>
                <w:rFonts w:ascii="Perpetua"/>
                <w:b/>
                <w:color w:val="FFFFFF"/>
                <w:spacing w:val="-4"/>
                <w:sz w:val="38"/>
              </w:rPr>
              <w:t>Fees</w:t>
            </w:r>
          </w:p>
        </w:tc>
        <w:tc>
          <w:tcPr>
            <w:tcW w:w="2225" w:type="dxa"/>
            <w:shd w:val="clear" w:color="auto" w:fill="000000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2" w:type="dxa"/>
            <w:shd w:val="clear" w:color="auto" w:fill="000000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0" w:type="dxa"/>
            <w:shd w:val="clear" w:color="auto" w:fill="000000"/>
          </w:tcPr>
          <w:p w:rsidR="00460A67" w:rsidRDefault="00416B93">
            <w:pPr>
              <w:pStyle w:val="TableParagraph"/>
              <w:spacing w:line="646" w:lineRule="exact"/>
              <w:ind w:left="521"/>
              <w:rPr>
                <w:rFonts w:ascii="Perpetua"/>
                <w:b/>
                <w:sz w:val="38"/>
              </w:rPr>
            </w:pPr>
            <w:r>
              <w:rPr>
                <w:rFonts w:ascii="Perpetua"/>
                <w:b/>
                <w:color w:val="FFFFFF"/>
                <w:spacing w:val="-2"/>
                <w:sz w:val="38"/>
              </w:rPr>
              <w:t>Collected</w:t>
            </w:r>
          </w:p>
        </w:tc>
        <w:tc>
          <w:tcPr>
            <w:tcW w:w="142" w:type="dxa"/>
            <w:tcBorders>
              <w:right w:val="single" w:sz="12" w:space="0" w:color="000000"/>
            </w:tcBorders>
            <w:shd w:val="clear" w:color="auto" w:fill="000000"/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0A67">
        <w:trPr>
          <w:trHeight w:val="481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56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Application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fee</w:t>
            </w:r>
          </w:p>
        </w:tc>
        <w:tc>
          <w:tcPr>
            <w:tcW w:w="4977" w:type="dxa"/>
            <w:gridSpan w:val="2"/>
          </w:tcPr>
          <w:p w:rsidR="00460A67" w:rsidRDefault="00416B93">
            <w:pPr>
              <w:pStyle w:val="TableParagraph"/>
              <w:spacing w:before="56"/>
              <w:ind w:left="1540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family</w:t>
            </w:r>
          </w:p>
        </w:tc>
        <w:tc>
          <w:tcPr>
            <w:tcW w:w="3140" w:type="dxa"/>
          </w:tcPr>
          <w:p w:rsidR="00460A67" w:rsidRDefault="00416B93">
            <w:pPr>
              <w:pStyle w:val="TableParagraph"/>
              <w:spacing w:before="56"/>
              <w:ind w:left="709"/>
              <w:rPr>
                <w:sz w:val="28"/>
              </w:rPr>
            </w:pPr>
            <w:r>
              <w:rPr>
                <w:sz w:val="28"/>
              </w:rPr>
              <w:t>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–time</w:t>
            </w:r>
          </w:p>
        </w:tc>
        <w:tc>
          <w:tcPr>
            <w:tcW w:w="142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0A67">
        <w:trPr>
          <w:trHeight w:val="463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28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Registration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Fee</w:t>
            </w:r>
          </w:p>
        </w:tc>
        <w:tc>
          <w:tcPr>
            <w:tcW w:w="4977" w:type="dxa"/>
            <w:gridSpan w:val="2"/>
          </w:tcPr>
          <w:p w:rsidR="00460A67" w:rsidRDefault="00416B93">
            <w:pPr>
              <w:pStyle w:val="TableParagraph"/>
              <w:spacing w:before="28"/>
              <w:ind w:left="1555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child</w:t>
            </w:r>
          </w:p>
        </w:tc>
        <w:tc>
          <w:tcPr>
            <w:tcW w:w="3140" w:type="dxa"/>
          </w:tcPr>
          <w:p w:rsidR="00460A67" w:rsidRDefault="00460A67">
            <w:pPr>
              <w:pStyle w:val="TableParagraph"/>
              <w:rPr>
                <w:sz w:val="7"/>
              </w:rPr>
            </w:pPr>
          </w:p>
          <w:p w:rsidR="00460A67" w:rsidRDefault="00416B93">
            <w:pPr>
              <w:pStyle w:val="TableParagraph"/>
              <w:ind w:left="8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1535" cy="1773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3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0A67" w:rsidTr="008E22D4">
        <w:trPr>
          <w:trHeight w:val="427"/>
        </w:trPr>
        <w:tc>
          <w:tcPr>
            <w:tcW w:w="2271" w:type="dxa"/>
            <w:tcBorders>
              <w:left w:val="single" w:sz="12" w:space="0" w:color="000000"/>
            </w:tcBorders>
          </w:tcPr>
          <w:p w:rsidR="00460A67" w:rsidRDefault="00416B93">
            <w:pPr>
              <w:pStyle w:val="TableParagraph"/>
              <w:spacing w:before="38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Activity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**</w:t>
            </w:r>
          </w:p>
        </w:tc>
        <w:tc>
          <w:tcPr>
            <w:tcW w:w="4977" w:type="dxa"/>
            <w:gridSpan w:val="2"/>
          </w:tcPr>
          <w:p w:rsidR="00460A67" w:rsidRDefault="00E10586">
            <w:pPr>
              <w:pStyle w:val="TableParagraph"/>
              <w:spacing w:before="38"/>
              <w:ind w:left="1003"/>
              <w:rPr>
                <w:sz w:val="28"/>
              </w:rPr>
            </w:pPr>
            <w:r>
              <w:rPr>
                <w:sz w:val="28"/>
              </w:rPr>
              <w:t xml:space="preserve">Included in tuition </w:t>
            </w:r>
            <w:r w:rsidR="008E22D4">
              <w:rPr>
                <w:sz w:val="28"/>
              </w:rPr>
              <w:t>(</w:t>
            </w:r>
            <w:r>
              <w:rPr>
                <w:sz w:val="28"/>
              </w:rPr>
              <w:t xml:space="preserve">ages 3-6 years </w:t>
            </w:r>
            <w:r w:rsidR="008E22D4">
              <w:rPr>
                <w:sz w:val="28"/>
              </w:rPr>
              <w:t>)</w:t>
            </w:r>
          </w:p>
        </w:tc>
        <w:tc>
          <w:tcPr>
            <w:tcW w:w="3140" w:type="dxa"/>
          </w:tcPr>
          <w:p w:rsidR="00460A67" w:rsidRDefault="00416B93">
            <w:pPr>
              <w:pStyle w:val="TableParagraph"/>
              <w:spacing w:before="38"/>
              <w:ind w:left="836"/>
              <w:rPr>
                <w:sz w:val="28"/>
              </w:rPr>
            </w:pPr>
            <w:r>
              <w:rPr>
                <w:spacing w:val="-2"/>
                <w:sz w:val="28"/>
              </w:rPr>
              <w:t>Monthly</w:t>
            </w:r>
          </w:p>
        </w:tc>
        <w:tc>
          <w:tcPr>
            <w:tcW w:w="142" w:type="dxa"/>
            <w:tcBorders>
              <w:right w:val="single" w:sz="12" w:space="0" w:color="000000"/>
            </w:tcBorders>
          </w:tcPr>
          <w:p w:rsidR="00460A67" w:rsidRDefault="00460A6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E22D4">
        <w:trPr>
          <w:trHeight w:val="427"/>
        </w:trPr>
        <w:tc>
          <w:tcPr>
            <w:tcW w:w="2271" w:type="dxa"/>
            <w:tcBorders>
              <w:left w:val="single" w:sz="12" w:space="0" w:color="000000"/>
              <w:bottom w:val="single" w:sz="12" w:space="0" w:color="000000"/>
            </w:tcBorders>
          </w:tcPr>
          <w:p w:rsidR="008E22D4" w:rsidRDefault="008E22D4" w:rsidP="008E22D4">
            <w:pPr>
              <w:pStyle w:val="TableParagraph"/>
              <w:spacing w:before="38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4977" w:type="dxa"/>
            <w:gridSpan w:val="2"/>
            <w:tcBorders>
              <w:bottom w:val="single" w:sz="12" w:space="0" w:color="000000"/>
            </w:tcBorders>
          </w:tcPr>
          <w:p w:rsidR="008E22D4" w:rsidRDefault="008E22D4">
            <w:pPr>
              <w:pStyle w:val="TableParagraph"/>
              <w:spacing w:before="38"/>
              <w:ind w:left="1003"/>
              <w:rPr>
                <w:sz w:val="28"/>
              </w:rPr>
            </w:pPr>
            <w:r>
              <w:rPr>
                <w:sz w:val="28"/>
              </w:rPr>
              <w:t xml:space="preserve">Included in tuition fees  (all ages) </w:t>
            </w:r>
          </w:p>
        </w:tc>
        <w:tc>
          <w:tcPr>
            <w:tcW w:w="3140" w:type="dxa"/>
            <w:tcBorders>
              <w:bottom w:val="single" w:sz="12" w:space="0" w:color="000000"/>
            </w:tcBorders>
          </w:tcPr>
          <w:p w:rsidR="008E22D4" w:rsidRDefault="008E22D4">
            <w:pPr>
              <w:pStyle w:val="TableParagraph"/>
              <w:spacing w:before="38"/>
              <w:ind w:left="83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Monthly </w:t>
            </w:r>
          </w:p>
        </w:tc>
        <w:tc>
          <w:tcPr>
            <w:tcW w:w="142" w:type="dxa"/>
            <w:tcBorders>
              <w:bottom w:val="single" w:sz="12" w:space="0" w:color="000000"/>
              <w:right w:val="single" w:sz="12" w:space="0" w:color="000000"/>
            </w:tcBorders>
          </w:tcPr>
          <w:p w:rsidR="008E22D4" w:rsidRDefault="008E22D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16B93" w:rsidRDefault="00416B93"/>
    <w:sectPr w:rsidR="00416B93">
      <w:type w:val="continuous"/>
      <w:pgSz w:w="12240" w:h="15840"/>
      <w:pgMar w:top="7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7"/>
    <w:rsid w:val="00416B93"/>
    <w:rsid w:val="00460A67"/>
    <w:rsid w:val="008E22D4"/>
    <w:rsid w:val="00902D5D"/>
    <w:rsid w:val="009C5E73"/>
    <w:rsid w:val="00B34DA2"/>
    <w:rsid w:val="00BF1710"/>
    <w:rsid w:val="00D057D0"/>
    <w:rsid w:val="00E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EC16"/>
  <w15:docId w15:val="{6313C989-F498-4AB1-9E8B-CDBE7C6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 Light" w:eastAsia="Corbel Light" w:hAnsi="Corbel Light" w:cs="Corbel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"/>
      <w:ind w:left="328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0"/>
    <w:rPr>
      <w:rFonts w:ascii="Segoe UI" w:eastAsia="Corbel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939F-D4E4-41AD-94E6-B257B99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Ptaa</dc:creator>
  <cp:lastModifiedBy>Ptaa</cp:lastModifiedBy>
  <cp:revision>4</cp:revision>
  <cp:lastPrinted>2023-03-13T16:18:00Z</cp:lastPrinted>
  <dcterms:created xsi:type="dcterms:W3CDTF">2023-03-05T21:20:00Z</dcterms:created>
  <dcterms:modified xsi:type="dcterms:W3CDTF">2023-03-13T20:56:00Z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2023-03-05T00:00:00Z</vt:filetime>
  </property>
  <property fmtid="{D5CDD505-2E9C-101B-9397-08002B2CF9AE}" pid="5" name="Producer">
    <vt:lpwstr>Microsoft® Publisher 2016</vt:lpwstr>
  </property>
</Properties>
</file>